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7A0E9" w14:textId="77777777" w:rsidR="004551D4" w:rsidRDefault="004551D4">
      <w:pPr>
        <w:jc w:val="both"/>
        <w:rPr>
          <w:rFonts w:ascii="Arial" w:eastAsia="Arial" w:hAnsi="Arial" w:cs="Arial"/>
        </w:rPr>
      </w:pPr>
    </w:p>
    <w:p w14:paraId="1114EDDA" w14:textId="77777777" w:rsidR="004551D4" w:rsidRDefault="007E62B8">
      <w:pPr>
        <w:jc w:val="both"/>
        <w:rPr>
          <w:rFonts w:ascii="Arial" w:eastAsia="Arial" w:hAnsi="Arial" w:cs="Arial"/>
          <w:sz w:val="20"/>
          <w:szCs w:val="20"/>
        </w:rPr>
      </w:pPr>
      <w:r>
        <w:rPr>
          <w:rFonts w:ascii="Arial" w:eastAsia="Arial" w:hAnsi="Arial" w:cs="Arial"/>
          <w:sz w:val="20"/>
          <w:szCs w:val="20"/>
        </w:rPr>
        <w:t>Change is challenging for any child and since all children are unique, even typical children struggle with transition.  This guide intended to share the common challenging experiences and possible ways to defuse them.  As the parent, you are an important p</w:t>
      </w:r>
      <w:r>
        <w:rPr>
          <w:rFonts w:ascii="Arial" w:eastAsia="Arial" w:hAnsi="Arial" w:cs="Arial"/>
          <w:sz w:val="20"/>
          <w:szCs w:val="20"/>
        </w:rPr>
        <w:t>art of making the process a positive experience for your child.</w:t>
      </w:r>
    </w:p>
    <w:p w14:paraId="6AF58A8D" w14:textId="77777777" w:rsidR="004551D4" w:rsidRDefault="004551D4">
      <w:pPr>
        <w:jc w:val="both"/>
        <w:rPr>
          <w:rFonts w:ascii="Arial" w:eastAsia="Arial" w:hAnsi="Arial" w:cs="Arial"/>
        </w:rPr>
      </w:pPr>
    </w:p>
    <w:p w14:paraId="68D13290" w14:textId="77777777" w:rsidR="004551D4" w:rsidRDefault="007E62B8">
      <w:pPr>
        <w:jc w:val="both"/>
        <w:rPr>
          <w:rFonts w:ascii="Arial" w:eastAsia="Arial" w:hAnsi="Arial" w:cs="Arial"/>
          <w:sz w:val="20"/>
          <w:szCs w:val="20"/>
        </w:rPr>
      </w:pPr>
      <w:r>
        <w:rPr>
          <w:rFonts w:ascii="Arial" w:eastAsia="Arial" w:hAnsi="Arial" w:cs="Arial"/>
          <w:sz w:val="20"/>
          <w:szCs w:val="20"/>
        </w:rPr>
        <w:t>While in elementary school, your child may have learned many of the skills needed for middle school.  They may be familiar with things like:</w:t>
      </w:r>
    </w:p>
    <w:p w14:paraId="3C8DBB85"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Making new friends</w:t>
      </w:r>
    </w:p>
    <w:p w14:paraId="245FA4CD"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Changing classrooms several tim</w:t>
      </w:r>
      <w:r>
        <w:rPr>
          <w:rFonts w:ascii="Arial" w:eastAsia="Arial" w:hAnsi="Arial" w:cs="Arial"/>
          <w:color w:val="000000"/>
          <w:sz w:val="20"/>
          <w:szCs w:val="20"/>
        </w:rPr>
        <w:t>es a day</w:t>
      </w:r>
    </w:p>
    <w:p w14:paraId="04420AE4"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Navigating crowded hallways</w:t>
      </w:r>
    </w:p>
    <w:p w14:paraId="74A88C11"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Working with different teachers in a variety of subjects</w:t>
      </w:r>
    </w:p>
    <w:p w14:paraId="01124DB5" w14:textId="77777777" w:rsidR="004551D4" w:rsidRDefault="004551D4">
      <w:pPr>
        <w:jc w:val="both"/>
        <w:rPr>
          <w:rFonts w:ascii="Arial" w:eastAsia="Arial" w:hAnsi="Arial" w:cs="Arial"/>
          <w:sz w:val="20"/>
          <w:szCs w:val="20"/>
        </w:rPr>
      </w:pPr>
    </w:p>
    <w:p w14:paraId="363BD107" w14:textId="77777777" w:rsidR="004551D4" w:rsidRDefault="007E62B8">
      <w:pPr>
        <w:jc w:val="both"/>
        <w:rPr>
          <w:rFonts w:ascii="Arial" w:eastAsia="Arial" w:hAnsi="Arial" w:cs="Arial"/>
          <w:sz w:val="20"/>
          <w:szCs w:val="20"/>
        </w:rPr>
      </w:pPr>
      <w:r>
        <w:rPr>
          <w:rFonts w:ascii="Arial" w:eastAsia="Arial" w:hAnsi="Arial" w:cs="Arial"/>
          <w:sz w:val="20"/>
          <w:szCs w:val="20"/>
        </w:rPr>
        <w:t>In Middle school your child may encounter new situations that go hand in hand with developing independence including:</w:t>
      </w:r>
    </w:p>
    <w:p w14:paraId="2FCEBCD5"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Developing self-advocacy skills </w:t>
      </w:r>
    </w:p>
    <w:p w14:paraId="292EFAAB"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Making cho</w:t>
      </w:r>
      <w:r>
        <w:rPr>
          <w:rFonts w:ascii="Arial" w:eastAsia="Arial" w:hAnsi="Arial" w:cs="Arial"/>
          <w:color w:val="000000"/>
          <w:sz w:val="20"/>
          <w:szCs w:val="20"/>
        </w:rPr>
        <w:t>ices (such as joining a club)</w:t>
      </w:r>
    </w:p>
    <w:p w14:paraId="0A5329F2"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Attending social activities (Such as dances or sporting events)</w:t>
      </w:r>
    </w:p>
    <w:p w14:paraId="337CE8C1"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Increased expectations for organization and homework</w:t>
      </w:r>
    </w:p>
    <w:p w14:paraId="59FA04A9"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Learning to make a to plan and pursue goals</w:t>
      </w:r>
    </w:p>
    <w:p w14:paraId="6791AB59" w14:textId="77777777" w:rsidR="004551D4" w:rsidRDefault="004551D4">
      <w:pPr>
        <w:jc w:val="both"/>
        <w:rPr>
          <w:rFonts w:ascii="Arial" w:eastAsia="Arial" w:hAnsi="Arial" w:cs="Arial"/>
          <w:sz w:val="20"/>
          <w:szCs w:val="20"/>
        </w:rPr>
      </w:pPr>
    </w:p>
    <w:p w14:paraId="5A675B02" w14:textId="77777777" w:rsidR="004551D4" w:rsidRDefault="007E62B8">
      <w:pPr>
        <w:jc w:val="both"/>
        <w:rPr>
          <w:rFonts w:ascii="Arial" w:eastAsia="Arial" w:hAnsi="Arial" w:cs="Arial"/>
          <w:sz w:val="20"/>
          <w:szCs w:val="20"/>
        </w:rPr>
      </w:pPr>
      <w:r>
        <w:rPr>
          <w:rFonts w:ascii="Arial" w:eastAsia="Arial" w:hAnsi="Arial" w:cs="Arial"/>
          <w:sz w:val="20"/>
          <w:szCs w:val="20"/>
        </w:rPr>
        <w:t>When preparing to make the transition from one building to the n</w:t>
      </w:r>
      <w:r>
        <w:rPr>
          <w:rFonts w:ascii="Arial" w:eastAsia="Arial" w:hAnsi="Arial" w:cs="Arial"/>
          <w:sz w:val="20"/>
          <w:szCs w:val="20"/>
        </w:rPr>
        <w:t>ext it is important to think about your child’s needs.  Newness can be one of the biggest challenges to overcome.  (New building, new teachers, new Principal etc.)</w:t>
      </w:r>
    </w:p>
    <w:p w14:paraId="4A1B4839" w14:textId="77777777" w:rsidR="004551D4" w:rsidRDefault="004551D4">
      <w:pPr>
        <w:jc w:val="both"/>
        <w:rPr>
          <w:rFonts w:ascii="Arial" w:eastAsia="Arial" w:hAnsi="Arial" w:cs="Arial"/>
          <w:sz w:val="20"/>
          <w:szCs w:val="20"/>
        </w:rPr>
      </w:pPr>
    </w:p>
    <w:p w14:paraId="13AE8D26" w14:textId="77777777" w:rsidR="004551D4" w:rsidRDefault="007E62B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Developing a “Plan of Action” </w:t>
      </w:r>
    </w:p>
    <w:p w14:paraId="2A69A780" w14:textId="77777777" w:rsidR="004551D4" w:rsidRDefault="004551D4">
      <w:pPr>
        <w:ind w:left="360"/>
        <w:jc w:val="both"/>
        <w:rPr>
          <w:rFonts w:ascii="Arial" w:eastAsia="Arial" w:hAnsi="Arial" w:cs="Arial"/>
          <w:sz w:val="20"/>
          <w:szCs w:val="20"/>
        </w:rPr>
      </w:pPr>
    </w:p>
    <w:p w14:paraId="324B91EC" w14:textId="77777777" w:rsidR="004551D4" w:rsidRDefault="007E62B8">
      <w:pPr>
        <w:ind w:left="360"/>
        <w:jc w:val="both"/>
        <w:rPr>
          <w:rFonts w:ascii="Arial" w:eastAsia="Arial" w:hAnsi="Arial" w:cs="Arial"/>
          <w:sz w:val="20"/>
          <w:szCs w:val="20"/>
        </w:rPr>
      </w:pPr>
      <w:r>
        <w:rPr>
          <w:rFonts w:ascii="Arial" w:eastAsia="Arial" w:hAnsi="Arial" w:cs="Arial"/>
          <w:sz w:val="20"/>
          <w:szCs w:val="20"/>
        </w:rPr>
        <w:t>Major transitions will go more smoothly for your child if you gather information and prepare for the change.  The time and resources needed, will depend on the needs of the child.  Generally, the schools start having meetings to prepare families for the tr</w:t>
      </w:r>
      <w:r>
        <w:rPr>
          <w:rFonts w:ascii="Arial" w:eastAsia="Arial" w:hAnsi="Arial" w:cs="Arial"/>
          <w:sz w:val="20"/>
          <w:szCs w:val="20"/>
        </w:rPr>
        <w:t>ansition from Elementary to Middle School in February or March with a transition IEP meeting.</w:t>
      </w:r>
    </w:p>
    <w:p w14:paraId="1829DBF6" w14:textId="77777777" w:rsidR="004551D4" w:rsidRDefault="004551D4">
      <w:pPr>
        <w:ind w:left="360"/>
        <w:jc w:val="both"/>
        <w:rPr>
          <w:rFonts w:ascii="Arial" w:eastAsia="Arial" w:hAnsi="Arial" w:cs="Arial"/>
          <w:sz w:val="20"/>
          <w:szCs w:val="20"/>
        </w:rPr>
      </w:pPr>
    </w:p>
    <w:p w14:paraId="18E81BF3" w14:textId="77777777" w:rsidR="004551D4" w:rsidRDefault="007E62B8">
      <w:pPr>
        <w:ind w:left="360"/>
        <w:jc w:val="both"/>
        <w:rPr>
          <w:rFonts w:ascii="Arial" w:eastAsia="Arial" w:hAnsi="Arial" w:cs="Arial"/>
          <w:sz w:val="20"/>
          <w:szCs w:val="20"/>
        </w:rPr>
      </w:pPr>
      <w:r>
        <w:rPr>
          <w:rFonts w:ascii="Arial" w:eastAsia="Arial" w:hAnsi="Arial" w:cs="Arial"/>
          <w:sz w:val="20"/>
          <w:szCs w:val="20"/>
          <w:u w:val="single"/>
        </w:rPr>
        <w:t>Things to consider:</w:t>
      </w:r>
    </w:p>
    <w:p w14:paraId="1B84F9DE"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Will a group orientation visit be enough for your child? (Or is an individual orientation needed?)</w:t>
      </w:r>
    </w:p>
    <w:p w14:paraId="57728327"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Would it be beneficial to have additional supports such as using the school’s website to help recognize key people at the school?</w:t>
      </w:r>
    </w:p>
    <w:p w14:paraId="5F1E5046"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Does your child need extra supports in the Lunchroom or other less structured areas?</w:t>
      </w:r>
    </w:p>
    <w:p w14:paraId="28FA76DB"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Will an interpreter be needed? (Sign Lang</w:t>
      </w:r>
      <w:r>
        <w:rPr>
          <w:rFonts w:ascii="Arial" w:eastAsia="Arial" w:hAnsi="Arial" w:cs="Arial"/>
          <w:color w:val="000000"/>
          <w:sz w:val="20"/>
          <w:szCs w:val="20"/>
        </w:rPr>
        <w:t>uage or other languages?)</w:t>
      </w:r>
    </w:p>
    <w:p w14:paraId="2BAE78D7"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Some schools do a meet and greet or other activities to encourage positive transitions.  (Listed on the school’s web sites) </w:t>
      </w:r>
      <w:r w:rsidR="00086748" w:rsidRPr="00086748">
        <w:rPr>
          <w:rFonts w:ascii="Arial" w:eastAsia="Arial" w:hAnsi="Arial" w:cs="Arial"/>
          <w:b/>
          <w:color w:val="000000" w:themeColor="text1"/>
          <w:sz w:val="20"/>
          <w:szCs w:val="20"/>
          <w:u w:val="single"/>
        </w:rPr>
        <w:t xml:space="preserve"> Please be aware that plans may change due to</w:t>
      </w:r>
      <w:r w:rsidR="00086748" w:rsidRPr="00086748">
        <w:rPr>
          <w:rFonts w:ascii="Arial" w:eastAsia="Arial" w:hAnsi="Arial" w:cs="Arial"/>
          <w:b/>
          <w:color w:val="000000" w:themeColor="text1"/>
          <w:sz w:val="20"/>
          <w:szCs w:val="20"/>
        </w:rPr>
        <w:t xml:space="preserve"> </w:t>
      </w:r>
      <w:r w:rsidR="00086748" w:rsidRPr="00086748">
        <w:rPr>
          <w:rFonts w:ascii="Arial" w:eastAsia="Arial" w:hAnsi="Arial" w:cs="Arial"/>
          <w:b/>
          <w:color w:val="000000" w:themeColor="text1"/>
          <w:sz w:val="20"/>
          <w:szCs w:val="20"/>
          <w:u w:val="single"/>
        </w:rPr>
        <w:t>Covid guidelines</w:t>
      </w:r>
      <w:r w:rsidR="00086748">
        <w:rPr>
          <w:rFonts w:ascii="Arial" w:eastAsia="Arial" w:hAnsi="Arial" w:cs="Arial"/>
          <w:b/>
          <w:color w:val="000000" w:themeColor="text1"/>
          <w:sz w:val="20"/>
          <w:szCs w:val="20"/>
          <w:u w:val="single"/>
        </w:rPr>
        <w:t>, so check the website regularly.</w:t>
      </w:r>
    </w:p>
    <w:p w14:paraId="5F5E9C4E"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Arrival and dismissal will be less structured than in elementary school.  Students are expected to get on</w:t>
      </w:r>
      <w:r>
        <w:rPr>
          <w:rFonts w:ascii="Arial" w:eastAsia="Arial" w:hAnsi="Arial" w:cs="Arial"/>
          <w:color w:val="000000"/>
          <w:sz w:val="20"/>
          <w:szCs w:val="20"/>
        </w:rPr>
        <w:t xml:space="preserve"> the bus or go to the car line independently.  (Will your child need extra supports?)</w:t>
      </w:r>
    </w:p>
    <w:p w14:paraId="4B9F521F"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Is your child going from a small school to a larger one?  If so, what may be needed easy this change?</w:t>
      </w:r>
    </w:p>
    <w:p w14:paraId="3A1E5DC8"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Update shot records.</w:t>
      </w:r>
    </w:p>
    <w:p w14:paraId="3A00986D" w14:textId="77777777" w:rsidR="004551D4" w:rsidRDefault="004551D4">
      <w:pPr>
        <w:jc w:val="both"/>
        <w:rPr>
          <w:rFonts w:ascii="Arial" w:eastAsia="Arial" w:hAnsi="Arial" w:cs="Arial"/>
          <w:sz w:val="20"/>
          <w:szCs w:val="20"/>
        </w:rPr>
      </w:pPr>
    </w:p>
    <w:p w14:paraId="43E44E1C" w14:textId="77777777" w:rsidR="004551D4" w:rsidRDefault="007E62B8">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Gather information</w:t>
      </w:r>
    </w:p>
    <w:p w14:paraId="28957113" w14:textId="77777777" w:rsidR="004551D4" w:rsidRDefault="004551D4">
      <w:pPr>
        <w:ind w:left="720"/>
        <w:jc w:val="both"/>
        <w:rPr>
          <w:rFonts w:ascii="Arial" w:eastAsia="Arial" w:hAnsi="Arial" w:cs="Arial"/>
          <w:sz w:val="20"/>
          <w:szCs w:val="20"/>
        </w:rPr>
      </w:pPr>
    </w:p>
    <w:p w14:paraId="081FA4C5" w14:textId="77777777" w:rsidR="004551D4" w:rsidRDefault="007E62B8">
      <w:pPr>
        <w:ind w:left="720"/>
        <w:jc w:val="both"/>
        <w:rPr>
          <w:rFonts w:ascii="Arial" w:eastAsia="Arial" w:hAnsi="Arial" w:cs="Arial"/>
          <w:sz w:val="20"/>
          <w:szCs w:val="20"/>
        </w:rPr>
      </w:pPr>
      <w:r>
        <w:rPr>
          <w:rFonts w:ascii="Arial" w:eastAsia="Arial" w:hAnsi="Arial" w:cs="Arial"/>
          <w:sz w:val="20"/>
          <w:szCs w:val="20"/>
        </w:rPr>
        <w:t xml:space="preserve">Ask your Elementary Case Manager for a contact person to get more information about the Middle School.  </w:t>
      </w:r>
    </w:p>
    <w:p w14:paraId="4100DC41"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Ask for a copy of the student handbook, class schedule, listing of possible clubs or extra-curricular activities, and supportive academic services.  (S</w:t>
      </w:r>
      <w:r>
        <w:rPr>
          <w:rFonts w:ascii="Arial" w:eastAsia="Arial" w:hAnsi="Arial" w:cs="Arial"/>
          <w:color w:val="000000"/>
          <w:sz w:val="20"/>
          <w:szCs w:val="20"/>
        </w:rPr>
        <w:t xml:space="preserve">uch as tutoring or after school programming) </w:t>
      </w:r>
    </w:p>
    <w:p w14:paraId="590E766A"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Identify the names and contact information of resource people such as the grade level principal, case manager, and school nurse.</w:t>
      </w:r>
    </w:p>
    <w:p w14:paraId="1AE1A151" w14:textId="77777777" w:rsidR="004551D4" w:rsidRDefault="007E62B8">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If appropriate, ask/ check for accessibility </w:t>
      </w:r>
    </w:p>
    <w:p w14:paraId="5CF66DFA" w14:textId="77777777" w:rsidR="004551D4" w:rsidRDefault="007E62B8">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Other supports:  </w:t>
      </w:r>
      <w:r>
        <w:rPr>
          <w:rFonts w:ascii="Arial" w:eastAsia="Arial" w:hAnsi="Arial" w:cs="Arial"/>
          <w:sz w:val="20"/>
          <w:szCs w:val="20"/>
        </w:rPr>
        <w:tab/>
      </w:r>
      <w:r>
        <w:rPr>
          <w:rFonts w:ascii="Arial" w:eastAsia="Arial" w:hAnsi="Arial" w:cs="Arial"/>
          <w:b/>
          <w:color w:val="000000"/>
          <w:sz w:val="20"/>
          <w:szCs w:val="20"/>
        </w:rPr>
        <w:t>Parent Liaison (S</w:t>
      </w:r>
      <w:r>
        <w:rPr>
          <w:rFonts w:ascii="Arial" w:eastAsia="Arial" w:hAnsi="Arial" w:cs="Arial"/>
          <w:b/>
          <w:color w:val="000000"/>
          <w:sz w:val="20"/>
          <w:szCs w:val="20"/>
        </w:rPr>
        <w:t>ue Ownby)</w:t>
      </w:r>
    </w:p>
    <w:p w14:paraId="74E5E995" w14:textId="77777777" w:rsidR="004551D4" w:rsidRDefault="007E62B8">
      <w:pPr>
        <w:pBdr>
          <w:top w:val="nil"/>
          <w:left w:val="nil"/>
          <w:bottom w:val="nil"/>
          <w:right w:val="nil"/>
          <w:between w:val="nil"/>
        </w:pBdr>
        <w:ind w:left="3600" w:hanging="720"/>
        <w:jc w:val="both"/>
        <w:rPr>
          <w:rFonts w:ascii="Arial" w:eastAsia="Arial" w:hAnsi="Arial" w:cs="Arial"/>
          <w:b/>
          <w:color w:val="000000"/>
          <w:sz w:val="20"/>
          <w:szCs w:val="20"/>
        </w:rPr>
      </w:pPr>
      <w:r>
        <w:rPr>
          <w:rFonts w:ascii="Arial" w:eastAsia="Arial" w:hAnsi="Arial" w:cs="Arial"/>
          <w:b/>
          <w:color w:val="000000"/>
          <w:sz w:val="20"/>
          <w:szCs w:val="20"/>
        </w:rPr>
        <w:t>865-594-8889</w:t>
      </w:r>
    </w:p>
    <w:p w14:paraId="333EEA32" w14:textId="77777777" w:rsidR="004551D4" w:rsidRDefault="007E62B8">
      <w:pPr>
        <w:pBdr>
          <w:top w:val="nil"/>
          <w:left w:val="nil"/>
          <w:bottom w:val="nil"/>
          <w:right w:val="nil"/>
          <w:between w:val="nil"/>
        </w:pBdr>
        <w:ind w:left="3600" w:hanging="720"/>
        <w:jc w:val="both"/>
        <w:rPr>
          <w:rFonts w:ascii="Arial" w:eastAsia="Arial" w:hAnsi="Arial" w:cs="Arial"/>
          <w:color w:val="000000"/>
          <w:sz w:val="20"/>
          <w:szCs w:val="20"/>
        </w:rPr>
      </w:pPr>
      <w:hyperlink r:id="rId8">
        <w:r>
          <w:rPr>
            <w:rFonts w:ascii="Arial" w:eastAsia="Arial" w:hAnsi="Arial" w:cs="Arial"/>
            <w:b/>
            <w:color w:val="0563C1"/>
            <w:sz w:val="20"/>
            <w:szCs w:val="20"/>
            <w:u w:val="single"/>
          </w:rPr>
          <w:t>sue.ownby@knoxschools.org</w:t>
        </w:r>
      </w:hyperlink>
      <w:r>
        <w:rPr>
          <w:rFonts w:ascii="Arial" w:eastAsia="Arial" w:hAnsi="Arial" w:cs="Arial"/>
          <w:color w:val="000000"/>
          <w:sz w:val="20"/>
          <w:szCs w:val="20"/>
        </w:rPr>
        <w:t xml:space="preserve"> </w:t>
      </w:r>
    </w:p>
    <w:p w14:paraId="0FAB5DC1" w14:textId="77777777" w:rsidR="004551D4" w:rsidRDefault="004551D4">
      <w:pPr>
        <w:pBdr>
          <w:top w:val="nil"/>
          <w:left w:val="nil"/>
          <w:bottom w:val="nil"/>
          <w:right w:val="nil"/>
          <w:between w:val="nil"/>
        </w:pBdr>
        <w:ind w:left="2880" w:hanging="720"/>
        <w:jc w:val="both"/>
        <w:rPr>
          <w:rFonts w:ascii="Arial" w:eastAsia="Arial" w:hAnsi="Arial" w:cs="Arial"/>
          <w:color w:val="000000"/>
          <w:sz w:val="20"/>
          <w:szCs w:val="20"/>
        </w:rPr>
      </w:pPr>
    </w:p>
    <w:p w14:paraId="3C386392" w14:textId="77777777" w:rsidR="004551D4" w:rsidRDefault="004551D4">
      <w:pPr>
        <w:rPr>
          <w:rFonts w:ascii="Arial" w:eastAsia="Arial" w:hAnsi="Arial" w:cs="Arial"/>
          <w:sz w:val="20"/>
          <w:szCs w:val="20"/>
        </w:rPr>
      </w:pPr>
    </w:p>
    <w:p w14:paraId="5A50A331" w14:textId="77777777" w:rsidR="004551D4" w:rsidRDefault="007E62B8">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Developing an IEP</w:t>
      </w:r>
    </w:p>
    <w:p w14:paraId="62916FC2" w14:textId="77777777" w:rsidR="004551D4" w:rsidRDefault="004551D4">
      <w:pPr>
        <w:pBdr>
          <w:top w:val="nil"/>
          <w:left w:val="nil"/>
          <w:bottom w:val="nil"/>
          <w:right w:val="nil"/>
          <w:between w:val="nil"/>
        </w:pBdr>
        <w:ind w:left="720" w:hanging="720"/>
        <w:rPr>
          <w:rFonts w:ascii="Arial" w:eastAsia="Arial" w:hAnsi="Arial" w:cs="Arial"/>
          <w:color w:val="000000"/>
          <w:sz w:val="20"/>
          <w:szCs w:val="20"/>
        </w:rPr>
      </w:pPr>
    </w:p>
    <w:p w14:paraId="007940F8" w14:textId="77777777" w:rsidR="004551D4" w:rsidRDefault="007E62B8">
      <w:pPr>
        <w:ind w:firstLine="720"/>
        <w:rPr>
          <w:rFonts w:ascii="Arial" w:eastAsia="Arial" w:hAnsi="Arial" w:cs="Arial"/>
          <w:sz w:val="20"/>
          <w:szCs w:val="20"/>
          <w:u w:val="single"/>
        </w:rPr>
      </w:pPr>
      <w:r>
        <w:rPr>
          <w:rFonts w:ascii="Arial" w:eastAsia="Arial" w:hAnsi="Arial" w:cs="Arial"/>
          <w:sz w:val="20"/>
          <w:szCs w:val="20"/>
          <w:u w:val="single"/>
        </w:rPr>
        <w:t>Questions to ask:</w:t>
      </w:r>
    </w:p>
    <w:p w14:paraId="46BE1541" w14:textId="77777777" w:rsidR="004551D4" w:rsidRDefault="004551D4">
      <w:pPr>
        <w:ind w:firstLine="720"/>
        <w:rPr>
          <w:rFonts w:ascii="Arial" w:eastAsia="Arial" w:hAnsi="Arial" w:cs="Arial"/>
          <w:sz w:val="20"/>
          <w:szCs w:val="20"/>
        </w:rPr>
      </w:pPr>
    </w:p>
    <w:p w14:paraId="05422A12"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attendance and discipline policies?</w:t>
      </w:r>
    </w:p>
    <w:p w14:paraId="5654B01B" w14:textId="77777777" w:rsidR="004551D4" w:rsidRDefault="004551D4">
      <w:pPr>
        <w:pBdr>
          <w:top w:val="nil"/>
          <w:left w:val="nil"/>
          <w:bottom w:val="nil"/>
          <w:right w:val="nil"/>
          <w:between w:val="nil"/>
        </w:pBdr>
        <w:ind w:left="720" w:hanging="720"/>
        <w:rPr>
          <w:rFonts w:ascii="Arial" w:eastAsia="Arial" w:hAnsi="Arial" w:cs="Arial"/>
          <w:color w:val="000000"/>
          <w:sz w:val="20"/>
          <w:szCs w:val="20"/>
        </w:rPr>
      </w:pPr>
    </w:p>
    <w:p w14:paraId="09F4E529"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expectations for the student’s ability to use technology?</w:t>
      </w:r>
    </w:p>
    <w:p w14:paraId="13081836"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Are there specific accommodations needed (Cafeteria, Library, or Bus Room)? </w:t>
      </w:r>
    </w:p>
    <w:p w14:paraId="38957994"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specific needs in transportation?</w:t>
      </w:r>
    </w:p>
    <w:p w14:paraId="5965F1D0"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emergency and evacuation plans?  (Are there any specia</w:t>
      </w:r>
      <w:r>
        <w:rPr>
          <w:rFonts w:ascii="Arial" w:eastAsia="Arial" w:hAnsi="Arial" w:cs="Arial"/>
          <w:color w:val="000000"/>
          <w:sz w:val="20"/>
          <w:szCs w:val="20"/>
        </w:rPr>
        <w:t>l consideration needed?)</w:t>
      </w:r>
    </w:p>
    <w:p w14:paraId="36FAAA9B"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Are there any additional supports needed to be added to the IEP?</w:t>
      </w:r>
    </w:p>
    <w:p w14:paraId="496FC151"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 teachers have additional communication (Such as Teacher specific websites or chat rooms)?</w:t>
      </w:r>
    </w:p>
    <w:p w14:paraId="5F58256D"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is the best method of communicating with my child’s Case Manager?</w:t>
      </w:r>
    </w:p>
    <w:p w14:paraId="53A0C11B"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Think about areas of support.  If your child has extra time for assignments or tests, what does this look like?</w:t>
      </w:r>
    </w:p>
    <w:p w14:paraId="591D01F9"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Discuss the future with your child, what will they want to do in High School and what will life look like afterward?</w:t>
      </w:r>
    </w:p>
    <w:p w14:paraId="48E18D24"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Additional information incl</w:t>
      </w:r>
      <w:r>
        <w:rPr>
          <w:rFonts w:ascii="Arial" w:eastAsia="Arial" w:hAnsi="Arial" w:cs="Arial"/>
          <w:color w:val="000000"/>
          <w:sz w:val="20"/>
          <w:szCs w:val="20"/>
        </w:rPr>
        <w:t xml:space="preserve">uding contact information, community calendar with free events and trainings and other important information is available at:  </w:t>
      </w:r>
      <w:hyperlink r:id="rId9">
        <w:r>
          <w:rPr>
            <w:color w:val="0563C1"/>
            <w:u w:val="single"/>
          </w:rPr>
          <w:t>https://www.knoxschools.org/domain/5429</w:t>
        </w:r>
      </w:hyperlink>
    </w:p>
    <w:p w14:paraId="0FF07632" w14:textId="77777777" w:rsidR="004551D4" w:rsidRDefault="004551D4">
      <w:pPr>
        <w:rPr>
          <w:rFonts w:ascii="Arial" w:eastAsia="Arial" w:hAnsi="Arial" w:cs="Arial"/>
          <w:sz w:val="20"/>
          <w:szCs w:val="20"/>
        </w:rPr>
      </w:pPr>
    </w:p>
    <w:p w14:paraId="16F32705" w14:textId="77777777" w:rsidR="004551D4" w:rsidRDefault="007E62B8">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Developing Self Advocacy Skil</w:t>
      </w:r>
      <w:r>
        <w:rPr>
          <w:rFonts w:ascii="Arial" w:eastAsia="Arial" w:hAnsi="Arial" w:cs="Arial"/>
          <w:b/>
          <w:color w:val="000000"/>
          <w:sz w:val="20"/>
          <w:szCs w:val="20"/>
        </w:rPr>
        <w:t xml:space="preserve">ls </w:t>
      </w:r>
    </w:p>
    <w:p w14:paraId="092CAFE7" w14:textId="77777777" w:rsidR="004551D4" w:rsidRDefault="004551D4">
      <w:pPr>
        <w:ind w:left="360"/>
        <w:rPr>
          <w:rFonts w:ascii="Arial" w:eastAsia="Arial" w:hAnsi="Arial" w:cs="Arial"/>
          <w:b/>
          <w:sz w:val="20"/>
          <w:szCs w:val="20"/>
        </w:rPr>
      </w:pPr>
    </w:p>
    <w:p w14:paraId="1264F688" w14:textId="77777777" w:rsidR="004551D4" w:rsidRDefault="007E62B8">
      <w:pPr>
        <w:ind w:left="360"/>
        <w:rPr>
          <w:rFonts w:ascii="Arial" w:eastAsia="Arial" w:hAnsi="Arial" w:cs="Arial"/>
          <w:sz w:val="20"/>
          <w:szCs w:val="20"/>
        </w:rPr>
      </w:pPr>
      <w:r>
        <w:rPr>
          <w:rFonts w:ascii="Arial" w:eastAsia="Arial" w:hAnsi="Arial" w:cs="Arial"/>
          <w:sz w:val="20"/>
          <w:szCs w:val="20"/>
        </w:rPr>
        <w:t>The best way to learn self-advocacy skills is to practice them.  For a middle school student these skills include:  making decisions, communicating needs, and asking for help when necessary.  Student participation in the IEP process, as in much as dee</w:t>
      </w:r>
      <w:r>
        <w:rPr>
          <w:rFonts w:ascii="Arial" w:eastAsia="Arial" w:hAnsi="Arial" w:cs="Arial"/>
          <w:sz w:val="20"/>
          <w:szCs w:val="20"/>
        </w:rPr>
        <w:t>med appropriate, is a good way to develop these skills.</w:t>
      </w:r>
    </w:p>
    <w:p w14:paraId="46526911" w14:textId="77777777" w:rsidR="004551D4" w:rsidRDefault="004551D4">
      <w:pPr>
        <w:ind w:left="360"/>
        <w:rPr>
          <w:rFonts w:ascii="Arial" w:eastAsia="Arial" w:hAnsi="Arial" w:cs="Arial"/>
          <w:sz w:val="20"/>
          <w:szCs w:val="20"/>
        </w:rPr>
      </w:pPr>
    </w:p>
    <w:p w14:paraId="62958AB7" w14:textId="77777777" w:rsidR="004551D4" w:rsidRDefault="007E62B8">
      <w:pPr>
        <w:ind w:left="360"/>
        <w:rPr>
          <w:rFonts w:ascii="Arial" w:eastAsia="Arial" w:hAnsi="Arial" w:cs="Arial"/>
          <w:sz w:val="20"/>
          <w:szCs w:val="20"/>
          <w:u w:val="single"/>
        </w:rPr>
      </w:pPr>
      <w:r>
        <w:rPr>
          <w:rFonts w:ascii="Arial" w:eastAsia="Arial" w:hAnsi="Arial" w:cs="Arial"/>
          <w:sz w:val="20"/>
          <w:szCs w:val="20"/>
          <w:u w:val="single"/>
        </w:rPr>
        <w:t>Possible opportunities:</w:t>
      </w:r>
    </w:p>
    <w:p w14:paraId="1DF76AA5" w14:textId="77777777" w:rsidR="004551D4" w:rsidRDefault="004551D4">
      <w:pPr>
        <w:ind w:left="360"/>
        <w:rPr>
          <w:rFonts w:ascii="Arial" w:eastAsia="Arial" w:hAnsi="Arial" w:cs="Arial"/>
          <w:sz w:val="20"/>
          <w:szCs w:val="20"/>
          <w:u w:val="single"/>
        </w:rPr>
      </w:pPr>
    </w:p>
    <w:p w14:paraId="37C2FF74"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Is my child being encouraged to assume the responsibility for explaining how he or she learns best?</w:t>
      </w:r>
    </w:p>
    <w:p w14:paraId="4ECED1DE"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Is my child able to present information about his or her disability, skills, and interests?</w:t>
      </w:r>
    </w:p>
    <w:p w14:paraId="6F560B7C"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 you include your child as much as possible when planning and goal setting?</w:t>
      </w:r>
    </w:p>
    <w:p w14:paraId="53038C15"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Have you had regular conversations about your child’s dreams and plans for the future?</w:t>
      </w:r>
    </w:p>
    <w:p w14:paraId="4A21DB2B" w14:textId="77777777" w:rsidR="004551D4" w:rsidRDefault="004551D4">
      <w:pPr>
        <w:rPr>
          <w:rFonts w:ascii="Arial" w:eastAsia="Arial" w:hAnsi="Arial" w:cs="Arial"/>
          <w:sz w:val="20"/>
          <w:szCs w:val="20"/>
        </w:rPr>
      </w:pPr>
    </w:p>
    <w:p w14:paraId="0FE1DCC9" w14:textId="5C310A8B" w:rsidR="004551D4" w:rsidRDefault="007E62B8">
      <w:pPr>
        <w:numPr>
          <w:ilvl w:val="0"/>
          <w:numId w:val="2"/>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Getting Ready for the Move-   </w:t>
      </w:r>
      <w:r w:rsidR="001845F7">
        <w:rPr>
          <w:rFonts w:ascii="Arial" w:eastAsia="Arial" w:hAnsi="Arial" w:cs="Arial"/>
          <w:color w:val="000000"/>
          <w:sz w:val="20"/>
          <w:szCs w:val="20"/>
        </w:rPr>
        <w:t>In the spring</w:t>
      </w:r>
      <w:r>
        <w:rPr>
          <w:rFonts w:ascii="Arial" w:eastAsia="Arial" w:hAnsi="Arial" w:cs="Arial"/>
          <w:color w:val="000000"/>
          <w:sz w:val="20"/>
          <w:szCs w:val="20"/>
        </w:rPr>
        <w:t xml:space="preserve"> of 5</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grade </w:t>
      </w:r>
      <w:r w:rsidR="001845F7">
        <w:rPr>
          <w:rFonts w:ascii="Arial" w:eastAsia="Arial" w:hAnsi="Arial" w:cs="Arial"/>
          <w:color w:val="000000"/>
          <w:sz w:val="20"/>
          <w:szCs w:val="20"/>
        </w:rPr>
        <w:t>year,</w:t>
      </w:r>
      <w:r>
        <w:rPr>
          <w:rFonts w:ascii="Arial" w:eastAsia="Arial" w:hAnsi="Arial" w:cs="Arial"/>
          <w:color w:val="000000"/>
          <w:sz w:val="20"/>
          <w:szCs w:val="20"/>
        </w:rPr>
        <w:t xml:space="preserve"> you need to</w:t>
      </w:r>
      <w:r w:rsidR="001845F7">
        <w:rPr>
          <w:rFonts w:ascii="Arial" w:eastAsia="Arial" w:hAnsi="Arial" w:cs="Arial"/>
          <w:color w:val="000000"/>
          <w:sz w:val="20"/>
          <w:szCs w:val="20"/>
        </w:rPr>
        <w:t xml:space="preserve"> begin introducing</w:t>
      </w:r>
      <w:bookmarkStart w:id="1" w:name="_GoBack"/>
      <w:bookmarkEnd w:id="1"/>
      <w:r>
        <w:rPr>
          <w:rFonts w:ascii="Arial" w:eastAsia="Arial" w:hAnsi="Arial" w:cs="Arial"/>
          <w:color w:val="000000"/>
          <w:sz w:val="20"/>
          <w:szCs w:val="20"/>
        </w:rPr>
        <w:t xml:space="preserve"> positive and exciting things about the new setting.</w:t>
      </w:r>
    </w:p>
    <w:p w14:paraId="66DFCE87" w14:textId="77777777" w:rsidR="004551D4" w:rsidRDefault="004551D4">
      <w:pPr>
        <w:rPr>
          <w:rFonts w:ascii="Arial" w:eastAsia="Arial" w:hAnsi="Arial" w:cs="Arial"/>
          <w:b/>
          <w:sz w:val="20"/>
          <w:szCs w:val="20"/>
        </w:rPr>
      </w:pPr>
    </w:p>
    <w:p w14:paraId="33030422" w14:textId="77777777" w:rsidR="004551D4" w:rsidRDefault="007E62B8">
      <w:pPr>
        <w:ind w:firstLine="360"/>
        <w:rPr>
          <w:rFonts w:ascii="Arial" w:eastAsia="Arial" w:hAnsi="Arial" w:cs="Arial"/>
          <w:sz w:val="20"/>
          <w:szCs w:val="20"/>
        </w:rPr>
      </w:pPr>
      <w:r>
        <w:rPr>
          <w:rFonts w:ascii="Arial" w:eastAsia="Arial" w:hAnsi="Arial" w:cs="Arial"/>
          <w:sz w:val="20"/>
          <w:szCs w:val="20"/>
          <w:u w:val="single"/>
        </w:rPr>
        <w:t>Some suggestions</w:t>
      </w:r>
      <w:r>
        <w:rPr>
          <w:rFonts w:ascii="Arial" w:eastAsia="Arial" w:hAnsi="Arial" w:cs="Arial"/>
          <w:sz w:val="20"/>
          <w:szCs w:val="20"/>
        </w:rPr>
        <w:t>:</w:t>
      </w:r>
    </w:p>
    <w:p w14:paraId="15C26632" w14:textId="77777777" w:rsidR="004551D4" w:rsidRDefault="004551D4">
      <w:pPr>
        <w:ind w:firstLine="360"/>
        <w:rPr>
          <w:rFonts w:ascii="Arial" w:eastAsia="Arial" w:hAnsi="Arial" w:cs="Arial"/>
          <w:sz w:val="20"/>
          <w:szCs w:val="20"/>
        </w:rPr>
      </w:pPr>
    </w:p>
    <w:p w14:paraId="5DD73779"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Purchase a t-shirt or other swag from the school </w:t>
      </w:r>
    </w:p>
    <w:p w14:paraId="2477F659"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 functions such as concerts, science fairs, or ball games are fun ways to introduce the school building.</w:t>
      </w:r>
    </w:p>
    <w:p w14:paraId="2932828F"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Talk to them about the move (count down on a calendar) and ask about any concerns that they might have.  Make a plan ahead of time so they will k</w:t>
      </w:r>
      <w:r>
        <w:rPr>
          <w:rFonts w:ascii="Arial" w:eastAsia="Arial" w:hAnsi="Arial" w:cs="Arial"/>
          <w:color w:val="000000"/>
          <w:sz w:val="20"/>
          <w:szCs w:val="20"/>
        </w:rPr>
        <w:t>now what to do.</w:t>
      </w:r>
    </w:p>
    <w:p w14:paraId="11C773B4"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During the summer drive by the school</w:t>
      </w:r>
    </w:p>
    <w:p w14:paraId="2BAE8C5F"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 any orientation type programming</w:t>
      </w:r>
    </w:p>
    <w:p w14:paraId="624BD307"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Ask about meeting teachers or touring the school before school officially opens</w:t>
      </w:r>
    </w:p>
    <w:p w14:paraId="11EBAE6E" w14:textId="77777777" w:rsidR="004551D4" w:rsidRDefault="004551D4">
      <w:pPr>
        <w:pBdr>
          <w:top w:val="nil"/>
          <w:left w:val="nil"/>
          <w:bottom w:val="nil"/>
          <w:right w:val="nil"/>
          <w:between w:val="nil"/>
        </w:pBdr>
        <w:ind w:left="720" w:hanging="720"/>
        <w:rPr>
          <w:rFonts w:ascii="Arial" w:eastAsia="Arial" w:hAnsi="Arial" w:cs="Arial"/>
          <w:color w:val="000000"/>
          <w:sz w:val="20"/>
          <w:szCs w:val="20"/>
        </w:rPr>
      </w:pPr>
    </w:p>
    <w:p w14:paraId="198F613E" w14:textId="77777777" w:rsidR="004551D4" w:rsidRDefault="007E62B8">
      <w:pPr>
        <w:ind w:firstLine="360"/>
        <w:rPr>
          <w:rFonts w:ascii="Arial" w:eastAsia="Arial" w:hAnsi="Arial" w:cs="Arial"/>
          <w:sz w:val="20"/>
          <w:szCs w:val="20"/>
          <w:u w:val="single"/>
        </w:rPr>
      </w:pPr>
      <w:r>
        <w:rPr>
          <w:rFonts w:ascii="Arial" w:eastAsia="Arial" w:hAnsi="Arial" w:cs="Arial"/>
          <w:sz w:val="20"/>
          <w:szCs w:val="20"/>
          <w:u w:val="single"/>
        </w:rPr>
        <w:t>Helpful hints:</w:t>
      </w:r>
    </w:p>
    <w:p w14:paraId="2C92529A" w14:textId="77777777" w:rsidR="004551D4" w:rsidRDefault="004551D4">
      <w:pPr>
        <w:rPr>
          <w:rFonts w:ascii="Arial" w:eastAsia="Arial" w:hAnsi="Arial" w:cs="Arial"/>
          <w:sz w:val="20"/>
          <w:szCs w:val="20"/>
        </w:rPr>
      </w:pPr>
    </w:p>
    <w:p w14:paraId="0477B7F0"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Locate restrooms and water fountains, the school main office, nurse station, counselor’s office and other significant areas </w:t>
      </w:r>
    </w:p>
    <w:p w14:paraId="7FD82B6E"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Map out the best routes between classrooms </w:t>
      </w:r>
    </w:p>
    <w:p w14:paraId="23071279"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If your child has a locker practice doing the combination.</w:t>
      </w:r>
    </w:p>
    <w:p w14:paraId="615C7B01" w14:textId="77777777" w:rsidR="004551D4" w:rsidRDefault="007E62B8">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Plan the routine for getting</w:t>
      </w:r>
      <w:r>
        <w:rPr>
          <w:rFonts w:ascii="Arial" w:eastAsia="Arial" w:hAnsi="Arial" w:cs="Arial"/>
          <w:color w:val="000000"/>
          <w:sz w:val="20"/>
          <w:szCs w:val="20"/>
        </w:rPr>
        <w:t xml:space="preserve"> on or off the bus.  Discuss what to do if the routine changes (miss the bus or have an appointment) </w:t>
      </w:r>
    </w:p>
    <w:p w14:paraId="33E7C768" w14:textId="77777777" w:rsidR="004551D4" w:rsidRDefault="004551D4">
      <w:pPr>
        <w:pBdr>
          <w:top w:val="nil"/>
          <w:left w:val="nil"/>
          <w:bottom w:val="nil"/>
          <w:right w:val="nil"/>
          <w:between w:val="nil"/>
        </w:pBdr>
        <w:ind w:left="720" w:hanging="720"/>
        <w:rPr>
          <w:rFonts w:ascii="Arial" w:eastAsia="Arial" w:hAnsi="Arial" w:cs="Arial"/>
          <w:color w:val="000000"/>
          <w:sz w:val="20"/>
          <w:szCs w:val="20"/>
        </w:rPr>
      </w:pPr>
    </w:p>
    <w:p w14:paraId="5DD9A5CA" w14:textId="77777777" w:rsidR="004551D4" w:rsidRDefault="004551D4">
      <w:pPr>
        <w:rPr>
          <w:rFonts w:ascii="Arial" w:eastAsia="Arial" w:hAnsi="Arial" w:cs="Arial"/>
          <w:sz w:val="20"/>
          <w:szCs w:val="20"/>
        </w:rPr>
      </w:pPr>
    </w:p>
    <w:p w14:paraId="01BA1B64" w14:textId="77777777" w:rsidR="004551D4" w:rsidRDefault="004551D4">
      <w:pPr>
        <w:pBdr>
          <w:top w:val="nil"/>
          <w:left w:val="nil"/>
          <w:bottom w:val="nil"/>
          <w:right w:val="nil"/>
          <w:between w:val="nil"/>
        </w:pBdr>
        <w:ind w:left="720" w:hanging="720"/>
        <w:rPr>
          <w:rFonts w:ascii="Arial" w:eastAsia="Arial" w:hAnsi="Arial" w:cs="Arial"/>
          <w:color w:val="000000"/>
          <w:sz w:val="20"/>
          <w:szCs w:val="20"/>
        </w:rPr>
      </w:pPr>
    </w:p>
    <w:p w14:paraId="5BB9791C" w14:textId="77777777" w:rsidR="004551D4" w:rsidRDefault="007E62B8">
      <w:pPr>
        <w:pBdr>
          <w:top w:val="nil"/>
          <w:left w:val="nil"/>
          <w:bottom w:val="nil"/>
          <w:right w:val="nil"/>
          <w:between w:val="nil"/>
        </w:pBdr>
        <w:ind w:left="720" w:hanging="720"/>
        <w:jc w:val="center"/>
        <w:rPr>
          <w:rFonts w:ascii="Arial" w:eastAsia="Arial" w:hAnsi="Arial" w:cs="Arial"/>
          <w:b/>
          <w:color w:val="000000"/>
          <w:sz w:val="40"/>
          <w:szCs w:val="40"/>
        </w:rPr>
      </w:pPr>
      <w:r>
        <w:rPr>
          <w:rFonts w:ascii="Arial" w:eastAsia="Arial" w:hAnsi="Arial" w:cs="Arial"/>
          <w:b/>
          <w:color w:val="000000"/>
          <w:sz w:val="40"/>
          <w:szCs w:val="40"/>
        </w:rPr>
        <w:t xml:space="preserve">Parent Check List </w:t>
      </w:r>
    </w:p>
    <w:tbl>
      <w:tblPr>
        <w:tblStyle w:val="a"/>
        <w:tblW w:w="962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173"/>
        <w:gridCol w:w="917"/>
        <w:gridCol w:w="4530"/>
      </w:tblGrid>
      <w:tr w:rsidR="004551D4" w14:paraId="7561F3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75680056"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ITEMS TO BE COMPLETED</w:t>
            </w:r>
          </w:p>
        </w:tc>
        <w:tc>
          <w:tcPr>
            <w:tcW w:w="917" w:type="dxa"/>
          </w:tcPr>
          <w:p w14:paraId="31E1D9EE" w14:textId="77777777" w:rsidR="004551D4" w:rsidRDefault="007E62B8">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CHECK</w:t>
            </w:r>
          </w:p>
        </w:tc>
        <w:tc>
          <w:tcPr>
            <w:tcW w:w="4530" w:type="dxa"/>
          </w:tcPr>
          <w:p w14:paraId="40724E83" w14:textId="77777777" w:rsidR="004551D4" w:rsidRDefault="007E62B8">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b w:val="0"/>
                <w:color w:val="000000"/>
                <w:sz w:val="20"/>
                <w:szCs w:val="20"/>
              </w:rPr>
              <w:t>NOTES/ COMMENTS</w:t>
            </w:r>
          </w:p>
          <w:p w14:paraId="7C3AC344" w14:textId="77777777" w:rsidR="004551D4" w:rsidRDefault="004551D4">
            <w:pPr>
              <w:pBdr>
                <w:top w:val="nil"/>
                <w:left w:val="nil"/>
                <w:bottom w:val="nil"/>
                <w:right w:val="nil"/>
                <w:between w:val="nil"/>
              </w:pBdr>
              <w:ind w:hanging="7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p>
        </w:tc>
      </w:tr>
      <w:tr w:rsidR="004551D4" w14:paraId="397C26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49B704FB"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 xml:space="preserve">I have reviewed the Student Handbook and discussed the expectations with my child         </w:t>
            </w:r>
          </w:p>
          <w:p w14:paraId="0D46EC60"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74E6D485"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4530" w:type="dxa"/>
          </w:tcPr>
          <w:p w14:paraId="5673F49E"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551D4" w14:paraId="7A3C785A" w14:textId="77777777">
        <w:tc>
          <w:tcPr>
            <w:cnfStyle w:val="001000000000" w:firstRow="0" w:lastRow="0" w:firstColumn="1" w:lastColumn="0" w:oddVBand="0" w:evenVBand="0" w:oddHBand="0" w:evenHBand="0" w:firstRowFirstColumn="0" w:firstRowLastColumn="0" w:lastRowFirstColumn="0" w:lastRowLastColumn="0"/>
            <w:tcW w:w="4173" w:type="dxa"/>
          </w:tcPr>
          <w:p w14:paraId="6ADB9D1B"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We have discussed grading, behavior, and homework expectations</w:t>
            </w:r>
          </w:p>
          <w:p w14:paraId="06270FC5"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 xml:space="preserve">  </w:t>
            </w:r>
          </w:p>
        </w:tc>
        <w:tc>
          <w:tcPr>
            <w:tcW w:w="917" w:type="dxa"/>
          </w:tcPr>
          <w:p w14:paraId="2394AEE4"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4530" w:type="dxa"/>
          </w:tcPr>
          <w:p w14:paraId="1A062EC2"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551D4" w14:paraId="07EC64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7CE21784"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 xml:space="preserve">I have reviewed any new accommodations and or modifications </w:t>
            </w:r>
          </w:p>
          <w:p w14:paraId="08AD28DB"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7604FD72"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4530" w:type="dxa"/>
          </w:tcPr>
          <w:p w14:paraId="387BFED8"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551D4" w14:paraId="20F00BF4" w14:textId="77777777">
        <w:tc>
          <w:tcPr>
            <w:cnfStyle w:val="001000000000" w:firstRow="0" w:lastRow="0" w:firstColumn="1" w:lastColumn="0" w:oddVBand="0" w:evenVBand="0" w:oddHBand="0" w:evenHBand="0" w:firstRowFirstColumn="0" w:firstRowLastColumn="0" w:lastRowFirstColumn="0" w:lastRowLastColumn="0"/>
            <w:tcW w:w="4173" w:type="dxa"/>
          </w:tcPr>
          <w:p w14:paraId="12E51A58"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I have the contact information for my child’s case manager</w:t>
            </w:r>
          </w:p>
          <w:p w14:paraId="7A306913"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2E3BE634"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4530" w:type="dxa"/>
          </w:tcPr>
          <w:p w14:paraId="4AFB2CBC"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551D4" w14:paraId="003DE0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34075972"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How will the teachers be notified about any procedural changes in the IEP</w:t>
            </w:r>
          </w:p>
          <w:p w14:paraId="18FF4109"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136EA8D9"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4530" w:type="dxa"/>
          </w:tcPr>
          <w:p w14:paraId="1750579D"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551D4" w14:paraId="3EF95B01" w14:textId="77777777">
        <w:tc>
          <w:tcPr>
            <w:cnfStyle w:val="001000000000" w:firstRow="0" w:lastRow="0" w:firstColumn="1" w:lastColumn="0" w:oddVBand="0" w:evenVBand="0" w:oddHBand="0" w:evenHBand="0" w:firstRowFirstColumn="0" w:firstRowLastColumn="0" w:lastRowFirstColumn="0" w:lastRowLastColumn="0"/>
            <w:tcW w:w="4173" w:type="dxa"/>
          </w:tcPr>
          <w:p w14:paraId="60CD01E5"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I have reviewed the emergency and safety plans</w:t>
            </w:r>
          </w:p>
          <w:p w14:paraId="33CEA435"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197E4A57"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4530" w:type="dxa"/>
          </w:tcPr>
          <w:p w14:paraId="1CF6B137"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551D4" w14:paraId="793D1A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7F250EE6"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How are the middle school students introduced to possible extracurricular activities?</w:t>
            </w:r>
          </w:p>
          <w:p w14:paraId="4BB99014"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28D9394A"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4530" w:type="dxa"/>
          </w:tcPr>
          <w:p w14:paraId="3077A68C"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r w:rsidR="004551D4" w14:paraId="6D29C902" w14:textId="77777777">
        <w:tc>
          <w:tcPr>
            <w:cnfStyle w:val="001000000000" w:firstRow="0" w:lastRow="0" w:firstColumn="1" w:lastColumn="0" w:oddVBand="0" w:evenVBand="0" w:oddHBand="0" w:evenHBand="0" w:firstRowFirstColumn="0" w:firstRowLastColumn="0" w:lastRowFirstColumn="0" w:lastRowLastColumn="0"/>
            <w:tcW w:w="4173" w:type="dxa"/>
          </w:tcPr>
          <w:p w14:paraId="382CCCED"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I have reviewed the plans for transportation including arrival and departure procedures</w:t>
            </w:r>
          </w:p>
          <w:p w14:paraId="29BE7272" w14:textId="77777777" w:rsidR="004551D4" w:rsidRDefault="004551D4">
            <w:pPr>
              <w:pBdr>
                <w:top w:val="nil"/>
                <w:left w:val="nil"/>
                <w:bottom w:val="nil"/>
                <w:right w:val="nil"/>
                <w:between w:val="nil"/>
              </w:pBdr>
              <w:ind w:hanging="720"/>
              <w:rPr>
                <w:rFonts w:ascii="Arial" w:eastAsia="Arial" w:hAnsi="Arial" w:cs="Arial"/>
                <w:color w:val="000000"/>
                <w:sz w:val="20"/>
                <w:szCs w:val="20"/>
              </w:rPr>
            </w:pPr>
          </w:p>
        </w:tc>
        <w:tc>
          <w:tcPr>
            <w:tcW w:w="917" w:type="dxa"/>
          </w:tcPr>
          <w:p w14:paraId="0A394ACC"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c>
          <w:tcPr>
            <w:tcW w:w="4530" w:type="dxa"/>
          </w:tcPr>
          <w:p w14:paraId="52F71D3F" w14:textId="77777777" w:rsidR="004551D4" w:rsidRDefault="004551D4">
            <w:pPr>
              <w:pBdr>
                <w:top w:val="nil"/>
                <w:left w:val="nil"/>
                <w:bottom w:val="nil"/>
                <w:right w:val="nil"/>
                <w:between w:val="nil"/>
              </w:pBdr>
              <w:ind w:hanging="7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40"/>
                <w:szCs w:val="40"/>
              </w:rPr>
            </w:pPr>
          </w:p>
        </w:tc>
      </w:tr>
      <w:tr w:rsidR="004551D4" w14:paraId="125AFB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3" w:type="dxa"/>
          </w:tcPr>
          <w:p w14:paraId="77114ABC" w14:textId="77777777" w:rsidR="004551D4" w:rsidRDefault="007E62B8">
            <w:pPr>
              <w:pBdr>
                <w:top w:val="nil"/>
                <w:left w:val="nil"/>
                <w:bottom w:val="nil"/>
                <w:right w:val="nil"/>
                <w:between w:val="nil"/>
              </w:pBdr>
              <w:ind w:hanging="720"/>
              <w:rPr>
                <w:rFonts w:ascii="Arial" w:eastAsia="Arial" w:hAnsi="Arial" w:cs="Arial"/>
                <w:color w:val="000000"/>
                <w:sz w:val="20"/>
                <w:szCs w:val="20"/>
              </w:rPr>
            </w:pPr>
            <w:r>
              <w:rPr>
                <w:rFonts w:ascii="Arial" w:eastAsia="Arial" w:hAnsi="Arial" w:cs="Arial"/>
                <w:b w:val="0"/>
                <w:color w:val="000000"/>
                <w:sz w:val="20"/>
                <w:szCs w:val="20"/>
              </w:rPr>
              <w:t xml:space="preserve">I have met with my child’s teachers </w:t>
            </w:r>
          </w:p>
        </w:tc>
        <w:tc>
          <w:tcPr>
            <w:tcW w:w="917" w:type="dxa"/>
          </w:tcPr>
          <w:p w14:paraId="6D6CF59F"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c>
          <w:tcPr>
            <w:tcW w:w="4530" w:type="dxa"/>
          </w:tcPr>
          <w:p w14:paraId="0817C130" w14:textId="77777777" w:rsidR="004551D4" w:rsidRDefault="004551D4">
            <w:pPr>
              <w:pBdr>
                <w:top w:val="nil"/>
                <w:left w:val="nil"/>
                <w:bottom w:val="nil"/>
                <w:right w:val="nil"/>
                <w:between w:val="nil"/>
              </w:pBdr>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40"/>
                <w:szCs w:val="40"/>
              </w:rPr>
            </w:pPr>
          </w:p>
        </w:tc>
      </w:tr>
    </w:tbl>
    <w:p w14:paraId="4773CA8B" w14:textId="77777777" w:rsidR="004551D4" w:rsidRDefault="004551D4">
      <w:pPr>
        <w:pBdr>
          <w:top w:val="nil"/>
          <w:left w:val="nil"/>
          <w:bottom w:val="nil"/>
          <w:right w:val="nil"/>
          <w:between w:val="nil"/>
        </w:pBdr>
        <w:ind w:left="720" w:hanging="720"/>
        <w:jc w:val="center"/>
        <w:rPr>
          <w:rFonts w:ascii="Arial" w:eastAsia="Arial" w:hAnsi="Arial" w:cs="Arial"/>
          <w:b/>
          <w:color w:val="000000"/>
          <w:sz w:val="40"/>
          <w:szCs w:val="40"/>
        </w:rPr>
      </w:pPr>
    </w:p>
    <w:p w14:paraId="402E10C9" w14:textId="77777777" w:rsidR="004551D4" w:rsidRDefault="007E62B8">
      <w:pPr>
        <w:ind w:firstLine="360"/>
        <w:jc w:val="center"/>
        <w:rPr>
          <w:rFonts w:ascii="Arial" w:eastAsia="Arial" w:hAnsi="Arial" w:cs="Arial"/>
          <w:b/>
          <w:sz w:val="40"/>
          <w:szCs w:val="40"/>
          <w:u w:val="single"/>
        </w:rPr>
      </w:pPr>
      <w:r>
        <w:rPr>
          <w:rFonts w:ascii="Arial" w:eastAsia="Arial" w:hAnsi="Arial" w:cs="Arial"/>
          <w:b/>
          <w:sz w:val="40"/>
          <w:szCs w:val="40"/>
          <w:u w:val="single"/>
        </w:rPr>
        <w:t>Notes</w:t>
      </w:r>
    </w:p>
    <w:sectPr w:rsidR="004551D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A4C49" w14:textId="77777777" w:rsidR="007E62B8" w:rsidRDefault="007E62B8">
      <w:r>
        <w:separator/>
      </w:r>
    </w:p>
  </w:endnote>
  <w:endnote w:type="continuationSeparator" w:id="0">
    <w:p w14:paraId="6864F1AF" w14:textId="77777777" w:rsidR="007E62B8" w:rsidRDefault="007E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50E18" w14:textId="77777777" w:rsidR="004551D4" w:rsidRDefault="004551D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C380" w14:textId="77777777" w:rsidR="004551D4" w:rsidRDefault="004551D4">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B3EA" w14:textId="77777777" w:rsidR="004551D4" w:rsidRDefault="004551D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7CE1" w14:textId="77777777" w:rsidR="007E62B8" w:rsidRDefault="007E62B8">
      <w:r>
        <w:separator/>
      </w:r>
    </w:p>
  </w:footnote>
  <w:footnote w:type="continuationSeparator" w:id="0">
    <w:p w14:paraId="1C9FEFD1" w14:textId="77777777" w:rsidR="007E62B8" w:rsidRDefault="007E62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B627" w14:textId="77777777" w:rsidR="004551D4" w:rsidRDefault="004551D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AC29" w14:textId="77777777" w:rsidR="004551D4" w:rsidRDefault="007E62B8">
    <w:pPr>
      <w:rPr>
        <w:rFonts w:ascii="Arial" w:eastAsia="Arial" w:hAnsi="Arial" w:cs="Arial"/>
      </w:rPr>
    </w:pPr>
    <w:r>
      <w:rPr>
        <w:rFonts w:ascii="Arial" w:eastAsia="Arial" w:hAnsi="Arial" w:cs="Arial"/>
        <w:noProof/>
      </w:rPr>
      <w:drawing>
        <wp:inline distT="0" distB="0" distL="0" distR="0" wp14:anchorId="4F5B721E" wp14:editId="0235C750">
          <wp:extent cx="1252146" cy="96946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146" cy="969462"/>
                  </a:xfrm>
                  <a:prstGeom prst="rect">
                    <a:avLst/>
                  </a:prstGeom>
                  <a:ln/>
                </pic:spPr>
              </pic:pic>
            </a:graphicData>
          </a:graphic>
        </wp:inline>
      </w:drawing>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noProof/>
      </w:rPr>
      <w:drawing>
        <wp:inline distT="0" distB="0" distL="0" distR="0" wp14:anchorId="642BF671" wp14:editId="059A379B">
          <wp:extent cx="2335753" cy="95788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335753" cy="957882"/>
                  </a:xfrm>
                  <a:prstGeom prst="rect">
                    <a:avLst/>
                  </a:prstGeom>
                  <a:ln/>
                </pic:spPr>
              </pic:pic>
            </a:graphicData>
          </a:graphic>
        </wp:inline>
      </w:drawing>
    </w:r>
  </w:p>
  <w:p w14:paraId="2FB68137" w14:textId="77777777" w:rsidR="004551D4" w:rsidRDefault="007E62B8">
    <w:pPr>
      <w:jc w:val="center"/>
      <w:rPr>
        <w:rFonts w:ascii="Arial" w:eastAsia="Arial" w:hAnsi="Arial" w:cs="Arial"/>
        <w:b/>
      </w:rPr>
    </w:pPr>
    <w:r>
      <w:rPr>
        <w:rFonts w:ascii="Arial" w:eastAsia="Arial" w:hAnsi="Arial" w:cs="Arial"/>
        <w:b/>
      </w:rPr>
      <w:t>Moving from Elementary to Middle School (Making a Smooth Transition)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7063" w14:textId="77777777" w:rsidR="004551D4" w:rsidRDefault="004551D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00D3E"/>
    <w:multiLevelType w:val="multilevel"/>
    <w:tmpl w:val="84B0DAA8"/>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9F164AB"/>
    <w:multiLevelType w:val="multilevel"/>
    <w:tmpl w:val="88F4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D4"/>
    <w:rsid w:val="00086748"/>
    <w:rsid w:val="001845F7"/>
    <w:rsid w:val="004551D4"/>
    <w:rsid w:val="007E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81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06FB0"/>
    <w:pPr>
      <w:ind w:left="720"/>
      <w:contextualSpacing/>
    </w:pPr>
  </w:style>
  <w:style w:type="paragraph" w:styleId="Header">
    <w:name w:val="header"/>
    <w:basedOn w:val="Normal"/>
    <w:link w:val="HeaderChar"/>
    <w:uiPriority w:val="99"/>
    <w:unhideWhenUsed/>
    <w:rsid w:val="00B06FB0"/>
    <w:pPr>
      <w:tabs>
        <w:tab w:val="center" w:pos="4680"/>
        <w:tab w:val="right" w:pos="9360"/>
      </w:tabs>
    </w:pPr>
  </w:style>
  <w:style w:type="character" w:customStyle="1" w:styleId="HeaderChar">
    <w:name w:val="Header Char"/>
    <w:basedOn w:val="DefaultParagraphFont"/>
    <w:link w:val="Header"/>
    <w:uiPriority w:val="99"/>
    <w:rsid w:val="00B06FB0"/>
  </w:style>
  <w:style w:type="paragraph" w:styleId="Footer">
    <w:name w:val="footer"/>
    <w:basedOn w:val="Normal"/>
    <w:link w:val="FooterChar"/>
    <w:uiPriority w:val="99"/>
    <w:unhideWhenUsed/>
    <w:rsid w:val="00B06FB0"/>
    <w:pPr>
      <w:tabs>
        <w:tab w:val="center" w:pos="4680"/>
        <w:tab w:val="right" w:pos="9360"/>
      </w:tabs>
    </w:pPr>
  </w:style>
  <w:style w:type="character" w:customStyle="1" w:styleId="FooterChar">
    <w:name w:val="Footer Char"/>
    <w:basedOn w:val="DefaultParagraphFont"/>
    <w:link w:val="Footer"/>
    <w:uiPriority w:val="99"/>
    <w:rsid w:val="00B06FB0"/>
  </w:style>
  <w:style w:type="character" w:styleId="Hyperlink">
    <w:name w:val="Hyperlink"/>
    <w:basedOn w:val="DefaultParagraphFont"/>
    <w:uiPriority w:val="99"/>
    <w:unhideWhenUsed/>
    <w:rsid w:val="00632E24"/>
    <w:rPr>
      <w:color w:val="0563C1" w:themeColor="hyperlink"/>
      <w:u w:val="single"/>
    </w:rPr>
  </w:style>
  <w:style w:type="table" w:styleId="TableGrid">
    <w:name w:val="Table Grid"/>
    <w:basedOn w:val="TableNormal"/>
    <w:uiPriority w:val="39"/>
    <w:rsid w:val="005B5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5B5C7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B5C7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B5C7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B5C7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481727"/>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e.ownby@knoxschools.org" TargetMode="External"/><Relationship Id="rId9" Type="http://schemas.openxmlformats.org/officeDocument/2006/relationships/hyperlink" Target="https://www.knoxschools.org/domain/5429"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iiPo2HSpUV0o9GXxcwp4bkrQ==">AMUW2mXYfQNFdH84auluvqgJfmUwCnWUeZbFej06K7k9MAGChojVtRojhTBdAaPRhqtetMKetGwkp+lKOlqpwkigNJstP23bVrpQ79EOStQtrSbWUy9AeeZ2ZRM23K8Za2Afi4MfgLMY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998</Words>
  <Characters>5691</Characters>
  <Application>Microsoft Macintosh Word</Application>
  <DocSecurity>0</DocSecurity>
  <Lines>47</Lines>
  <Paragraphs>13</Paragraphs>
  <ScaleCrop>false</ScaleCrop>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OWNBY</dc:creator>
  <cp:lastModifiedBy>Microsoft Office User</cp:lastModifiedBy>
  <cp:revision>3</cp:revision>
  <dcterms:created xsi:type="dcterms:W3CDTF">2021-02-10T19:10:00Z</dcterms:created>
  <dcterms:modified xsi:type="dcterms:W3CDTF">2021-02-10T19:13:00Z</dcterms:modified>
</cp:coreProperties>
</file>